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AA5" w:rsidRDefault="00005717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9</w:t>
      </w:r>
      <w:r>
        <w:rPr>
          <w:rFonts w:ascii="黑体" w:eastAsia="黑体" w:hAnsi="黑体" w:cs="黑体" w:hint="eastAsia"/>
          <w:sz w:val="32"/>
          <w:szCs w:val="32"/>
        </w:rPr>
        <w:t>小英雄雨来（节选）</w:t>
      </w:r>
    </w:p>
    <w:p w:rsidR="00D53AA5" w:rsidRDefault="000057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13</w:t>
      </w:r>
      <w:r>
        <w:rPr>
          <w:rFonts w:ascii="宋体" w:eastAsia="宋体" w:hAnsi="宋体" w:cs="宋体" w:hint="eastAsia"/>
          <w:sz w:val="24"/>
        </w:rPr>
        <w:t>个生字，读准多音字“吧、塞、哇”，会写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13</w:t>
      </w:r>
      <w:r>
        <w:rPr>
          <w:rFonts w:ascii="宋体" w:eastAsia="宋体" w:hAnsi="宋体" w:cs="宋体" w:hint="eastAsia"/>
          <w:sz w:val="24"/>
        </w:rPr>
        <w:t>个词语。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用较快的速度默读课文，了解雨来被称为“小英雄”的原因。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能用列小标题的方式把握课文的主要内容。【语文要素】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体会还乡河景色描写的作用。</w:t>
      </w:r>
    </w:p>
    <w:p w:rsidR="00D53AA5" w:rsidRDefault="000057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了解雨来被称为“小英雄”的原因。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能用列小标题的方式把握课文的主要内容。</w:t>
      </w:r>
    </w:p>
    <w:p w:rsidR="00D53AA5" w:rsidRDefault="000057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D53AA5" w:rsidRDefault="00005717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D53AA5" w:rsidRDefault="000057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13</w:t>
      </w:r>
      <w:r>
        <w:rPr>
          <w:rFonts w:ascii="宋体" w:eastAsia="宋体" w:hAnsi="宋体" w:cs="宋体" w:hint="eastAsia"/>
          <w:sz w:val="24"/>
        </w:rPr>
        <w:t>个生字，读准多音字“吧、塞、哇”，会写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13</w:t>
      </w:r>
      <w:r>
        <w:rPr>
          <w:rFonts w:ascii="宋体" w:eastAsia="宋体" w:hAnsi="宋体" w:cs="宋体" w:hint="eastAsia"/>
          <w:sz w:val="24"/>
        </w:rPr>
        <w:t>个词语。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用较快的速度默读课文，了解雨来被称为“小英雄”的原因。（重点）</w:t>
      </w:r>
    </w:p>
    <w:p w:rsidR="00D53AA5" w:rsidRDefault="000057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一、带着问题，尝试用较快的速度默读课文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设置悬念。在你的心目中，什么样的人才是英雄？今天我们要认识的这个人年纪不大，人们却称他为“英雄”。这是为什么呢？（板书课题，学生齐读）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任务出示。带着“为什么说雨来是小英雄”这个问题，试着用较快的速度默读课文。遇到不认识的字，先作个记号，但不要停下来，等读完课文后再回过头读一读、认一认</w:t>
      </w:r>
      <w:r>
        <w:rPr>
          <w:rFonts w:ascii="宋体" w:eastAsia="宋体" w:hAnsi="宋体" w:cs="宋体" w:hint="eastAsia"/>
          <w:sz w:val="24"/>
        </w:rPr>
        <w:t>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初读检查。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）生字词掌握情况。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）自由交流对故事的大致了解，对雨来的初步印象。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）了解自然隔行分段，每部分序号标示的文章结构特点。</w:t>
      </w:r>
    </w:p>
    <w:p w:rsidR="00D53AA5" w:rsidRDefault="000057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二、细读品味，感受雨来的英雄形象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问题思考。试着用较快的速度默读课文，思考：课文的哪些语句告诉我们雨来是个小英雄？画出这些语句，在旁边写上批注。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细读深化。自由交流，再根据学生的回答，相机出示重点语句，归类品读理解。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重点语句一：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）雨来用手背抹了一下鼻子，嘟嘟囔囔地说：“我在屋里，什么也没看见。”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(2</w:t>
      </w:r>
      <w:r>
        <w:rPr>
          <w:rFonts w:ascii="宋体" w:eastAsia="宋体" w:hAnsi="宋体" w:cs="宋体" w:hint="eastAsia"/>
          <w:sz w:val="24"/>
        </w:rPr>
        <w:t>）雨来摇摇头，说：“我在屋里，什么也没看见。”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</w:t>
      </w:r>
      <w:r>
        <w:rPr>
          <w:rFonts w:ascii="宋体" w:eastAsia="宋体" w:hAnsi="宋体" w:cs="宋体" w:hint="eastAsia"/>
          <w:sz w:val="24"/>
        </w:rPr>
        <w:t>）鬼子打得累了，雨来还是咬着牙，说：“没看见！”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指导要点：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①发现三句话的共同点：都是雨来回答日本军官的话，每句话都出现了“没看见”三个字。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②发现“没看见”的不同点：“嘟嘟囔囔地”；“摇摇头”；“咬着牙”并用上感叹号。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③联系上下文，说说雨来的回答为什么不同。这样，让学生知道不管是威逼还是利诱，雨来都不会说出交通员的下落，而且越来越勇敢。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④朗读这三句话，体会“没看见”反复出现的好处。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⑤反复句的延伸阅读。出示“往河沿跑！往河沿跑！”“枪毙，枪毙！</w:t>
      </w:r>
      <w:r>
        <w:rPr>
          <w:rFonts w:ascii="宋体" w:eastAsia="宋体" w:hAnsi="宋体" w:cs="宋体" w:hint="eastAsia"/>
          <w:sz w:val="24"/>
        </w:rPr>
        <w:t>拉出去，拉出去！”“雨来没有死！雨来没有死！”“我们是中国人，我们爱自己的祖国”等语句，学生交流其表情达意的作用。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重点语句二：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）雨来疼得直咧嘴。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）雨来的脸立刻变成白一块，青一块，紫一块。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</w:t>
      </w:r>
      <w:r>
        <w:rPr>
          <w:rFonts w:ascii="宋体" w:eastAsia="宋体" w:hAnsi="宋体" w:cs="宋体" w:hint="eastAsia"/>
          <w:sz w:val="24"/>
        </w:rPr>
        <w:t>）雨来打个趔趄，后退几步，后脑勺正碰在柜板上，但立刻又被抓过来，肚子撞在炕沿上。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指导要点：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①发现表达特点：通过雨来的动作、神情表现雨来的勇敢，分别通过嘴、脸、后脑勺和肚子等身体部位来写出雨来被打得越来越重。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②把这三句话带入语段，结合描写日本扁鼻子军官的语句，进一步感受雨来的坚强不屈。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③联系上下文，</w:t>
      </w:r>
      <w:r>
        <w:rPr>
          <w:rFonts w:ascii="宋体" w:eastAsia="宋体" w:hAnsi="宋体" w:cs="宋体" w:hint="eastAsia"/>
          <w:sz w:val="24"/>
        </w:rPr>
        <w:t>交流、体会雨来如此宁死不屈的原因。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④读好这三句话所在的语段，读出敌人的残暴狠毒、雨来的宁死不屈。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重点语句三：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）雨来还是像小鸭子一样抖着头上的水，用手抹一下眼睛和鼻子，扒着芦苇，向岸上的人问道：“鬼子走了？”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）原来枪响以前，雨来就趁鬼子不防备，一头扎到河里去了。鬼子慌忙向水里打枪，可是我们的小英雄雨来已经从水底游到远处去了。指导要点：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①讨论雨来能够在敌人的枪口下死里逃生的原因。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②品读第一句，说说课文为什么要把雨来比作小鸭子，感受雨来机智灵活、调皮可爱的形象。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③课文中还有这样的句子吗？找出来，体会这样比喻的好处。如：“啊</w:t>
      </w:r>
      <w:r>
        <w:rPr>
          <w:rFonts w:ascii="宋体" w:eastAsia="宋体" w:hAnsi="宋体" w:cs="宋体" w:hint="eastAsia"/>
          <w:sz w:val="24"/>
        </w:rPr>
        <w:t>!</w:t>
      </w:r>
      <w:r>
        <w:rPr>
          <w:rFonts w:ascii="宋体" w:eastAsia="宋体" w:hAnsi="宋体" w:cs="宋体" w:hint="eastAsia"/>
          <w:sz w:val="24"/>
        </w:rPr>
        <w:t>那双手就像鹰的爪子，扭着雨来的两只耳朵，向两边拉”表现了敌人的心狠手辣；“蓝蓝的天上飘着的浮云像一块一块红绸子，映在还乡河上，像开了一大朵一大朵鸡冠花。苇塘的芦花被风吹起来，在上面飘飘悠悠地飞着”这段，以环境描写反衬人们失去雨来的悲痛心情。</w:t>
      </w:r>
    </w:p>
    <w:p w:rsidR="00D53AA5" w:rsidRDefault="000057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三、畅说英雄，拓展整本书阅读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讨论：</w:t>
      </w: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从雨来身上，你发现一个英雄应该具备什么样的品格？</w:t>
      </w: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你还从电视、电影或现实生活中知道哪些英雄人物或英雄故事？他们有一样的地方吗？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点拨：英雄虽然会因时代、条件</w:t>
      </w:r>
      <w:r>
        <w:rPr>
          <w:rFonts w:ascii="宋体" w:eastAsia="宋体" w:hAnsi="宋体" w:cs="宋体" w:hint="eastAsia"/>
          <w:sz w:val="24"/>
        </w:rPr>
        <w:t>、环境的变化而有不同的行为表现，但为人民谋利益、毫无私心的精神都是一样的。</w:t>
      </w:r>
    </w:p>
    <w:p w:rsidR="00D53AA5" w:rsidRDefault="00005717">
      <w:pPr>
        <w:numPr>
          <w:ilvl w:val="0"/>
          <w:numId w:val="1"/>
        </w:num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阅读延伸。雨来的英雄行为还有哪些呢？在他身上，还发生过哪些故事呢？小说《小英雄雨来》这本书会给我们答案的。出示管桦的小说《小英雄雨来》封面，激发学生阅读整本书的兴趣。</w:t>
      </w:r>
    </w:p>
    <w:p w:rsidR="00D53AA5" w:rsidRDefault="000057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四、指导识字写字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自主汇报，掌握本课生字字音。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）提醒学生注意“栓、尸”等难读的字音。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）引导学生在语境中辨析多音字字音，如“塞”，文中“把书塞在怀里就往外跑”，这里的“塞”表示“堵入空隙，填入”，读“</w:t>
      </w:r>
      <w:r>
        <w:rPr>
          <w:rFonts w:ascii="宋体" w:eastAsia="宋体" w:hAnsi="宋体" w:cs="宋体" w:hint="eastAsia"/>
          <w:sz w:val="24"/>
        </w:rPr>
        <w:t>s</w:t>
      </w:r>
      <w:r>
        <w:rPr>
          <w:rFonts w:ascii="宋体" w:eastAsia="宋体" w:hAnsi="宋体" w:cs="宋体" w:hint="eastAsia"/>
          <w:sz w:val="24"/>
        </w:rPr>
        <w:t>ā</w:t>
      </w:r>
      <w:r>
        <w:rPr>
          <w:rFonts w:ascii="宋体" w:eastAsia="宋体" w:hAnsi="宋体" w:cs="宋体" w:hint="eastAsia"/>
          <w:sz w:val="24"/>
        </w:rPr>
        <w:t>i</w:t>
      </w:r>
      <w:r>
        <w:rPr>
          <w:rFonts w:ascii="宋体" w:eastAsia="宋体" w:hAnsi="宋体" w:cs="宋体" w:hint="eastAsia"/>
          <w:sz w:val="24"/>
        </w:rPr>
        <w:t>”；另外可读</w:t>
      </w:r>
      <w:r>
        <w:rPr>
          <w:rFonts w:ascii="宋体" w:eastAsia="宋体" w:hAnsi="宋体" w:cs="宋体" w:hint="eastAsia"/>
          <w:sz w:val="24"/>
        </w:rPr>
        <w:t>s</w:t>
      </w:r>
      <w:r>
        <w:rPr>
          <w:rFonts w:ascii="宋体" w:eastAsia="宋体" w:hAnsi="宋体" w:cs="宋体" w:hint="eastAsia"/>
          <w:sz w:val="24"/>
        </w:rPr>
        <w:t>à</w:t>
      </w:r>
      <w:r>
        <w:rPr>
          <w:rFonts w:ascii="宋体" w:eastAsia="宋体" w:hAnsi="宋体" w:cs="宋体" w:hint="eastAsia"/>
          <w:sz w:val="24"/>
        </w:rPr>
        <w:t>i</w:t>
      </w:r>
      <w:r>
        <w:rPr>
          <w:rFonts w:ascii="宋体" w:eastAsia="宋体" w:hAnsi="宋体" w:cs="宋体" w:hint="eastAsia"/>
          <w:sz w:val="24"/>
        </w:rPr>
        <w:t>，如“边塞”；还可读</w:t>
      </w:r>
      <w:r>
        <w:rPr>
          <w:rFonts w:ascii="宋体" w:eastAsia="宋体" w:hAnsi="宋体" w:cs="宋体" w:hint="eastAsia"/>
          <w:sz w:val="24"/>
        </w:rPr>
        <w:t>s</w:t>
      </w:r>
      <w:r>
        <w:rPr>
          <w:rFonts w:ascii="宋体" w:eastAsia="宋体" w:hAnsi="宋体" w:cs="宋体" w:hint="eastAsia"/>
          <w:sz w:val="24"/>
        </w:rPr>
        <w:t>è，如“</w:t>
      </w:r>
      <w:r>
        <w:rPr>
          <w:rFonts w:ascii="宋体" w:eastAsia="宋体" w:hAnsi="宋体" w:cs="宋体" w:hint="eastAsia"/>
          <w:sz w:val="24"/>
        </w:rPr>
        <w:t>堵塞”。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自主观察，同桌交流：哪个字最难写，怎样书写才能更规范、更美观？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学生尝试书写，教师巡视指导。</w:t>
      </w:r>
    </w:p>
    <w:p w:rsidR="00D53AA5" w:rsidRDefault="00005717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D53AA5" w:rsidRDefault="000057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能用列小标题的方式把握课文的主要内容。（难点）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体会还乡河景色描写的作用。</w:t>
      </w:r>
    </w:p>
    <w:p w:rsidR="00D53AA5" w:rsidRDefault="000057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一、扣题导入，感知形象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扣题导入：通过上节课的学习，我们认识了一位小英雄，他的名字叫——（学生回答）</w:t>
      </w:r>
    </w:p>
    <w:p w:rsidR="00D53AA5" w:rsidRDefault="00005717">
      <w:pPr>
        <w:spacing w:line="312" w:lineRule="auto"/>
        <w:ind w:firstLineChars="200" w:firstLine="480"/>
        <w:rPr>
          <w:rFonts w:ascii="黑体" w:eastAsia="黑体" w:hAnsi="黑体" w:cs="黑体"/>
          <w:sz w:val="28"/>
          <w:szCs w:val="28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初步感知。请学生说说故事中的雨来给自己留下了怎样的印象，为什么说雨来是英雄。</w:t>
      </w:r>
      <w:r>
        <w:rPr>
          <w:rFonts w:ascii="黑体" w:eastAsia="黑体" w:hAnsi="黑体" w:cs="黑体" w:hint="eastAsia"/>
          <w:sz w:val="28"/>
          <w:szCs w:val="28"/>
        </w:rPr>
        <w:t>二、列小标题，学习把握长文章的主要内容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聚焦重点。学生尝试用较快的速度默读第一、二部分，每读完一个部分，想想这一部分主要讲了什么，尝试列出小标题。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范例引路。出示课后练习第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题中的示例，引导学生将它和自己的概括进行比较，看看两者有什么不同，初步认识小标题的特点以及列小标题的基本方法。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自主练习。学生尝试用较快的速度默读余下的四个部分，学着给每个部分列小标题。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反馈评价。学生汇报自己列出的小标题，师生一起点评、完善。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串联讲述。学生先自由选择六个小标题中的一个，说说相应部分的内容大意；再用自己</w:t>
      </w:r>
      <w:r>
        <w:rPr>
          <w:rFonts w:ascii="宋体" w:eastAsia="宋体" w:hAnsi="宋体" w:cs="宋体" w:hint="eastAsia"/>
          <w:sz w:val="24"/>
        </w:rPr>
        <w:lastRenderedPageBreak/>
        <w:t>的话完整地串联起来，说说文章的主要内</w:t>
      </w:r>
      <w:r>
        <w:rPr>
          <w:rFonts w:ascii="宋体" w:eastAsia="宋体" w:hAnsi="宋体" w:cs="宋体" w:hint="eastAsia"/>
          <w:sz w:val="24"/>
        </w:rPr>
        <w:t>容。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总结方法。引导学生总结把握长文章的主要内容的基本步骤和方法：先读懂内容，再根据内容拟定小标题—根据小标题，说说这部分的内容大意—用自己的话串联，把握主要内容。</w:t>
      </w:r>
    </w:p>
    <w:p w:rsidR="00D53AA5" w:rsidRDefault="00005717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注意事项：列小标题要用词准确、简洁，串联时要前后衔接、连贯。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D53AA5" w:rsidRDefault="000057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三、赏读景语，升华情语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（一）读句子，想画面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找到文中三处描写景物的句子，有感情地读读，说说你看到了什么样的画面。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出示第一部分、第五部分和第六部分描写景物的句子。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第一部分景物描写让我看到了洁白如雪的芦花开得非常茂盛，让我感受到雨来的家乡很美丽。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第五部分景物描写让我看到了天上的云朵鲜红鲜红的，就像雨来流的血一样红。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第六部分景物描写让我看到了还乡河一片寂静的样子。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（二）议景物，说作用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这三部分景物描写好像和小英雄没有直接关系，可以去掉吗？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点拨：描写景物是为了表达心情。想一想：它们在这里分别表达了什么心情？有什么作用？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学生自由讨论交流。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第一部分景物描写主要写雨来在还乡河边快乐成长，欢快地游泳，表达的是一种快乐的情感，所以主要描写白色的芦花漫天飘舞的美丽景色，为故事的发生与发展作铺垫。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第五部分景物描写写天上的云像红绸子，映在还</w:t>
      </w:r>
      <w:r>
        <w:rPr>
          <w:rFonts w:ascii="宋体" w:eastAsia="宋体" w:hAnsi="宋体" w:cs="宋体" w:hint="eastAsia"/>
          <w:sz w:val="24"/>
        </w:rPr>
        <w:t>乡河上，就像鲜血撒在河里，表达出人们对雨来的惋惜与不舍。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第六部分景物描写写河水打着漩涡向下流，虫子在草窝里叫，渲染了乡亲们当时难过的心情。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总结全文。</w:t>
      </w:r>
    </w:p>
    <w:p w:rsidR="00D53AA5" w:rsidRDefault="00D53AA5">
      <w:pPr>
        <w:spacing w:line="312" w:lineRule="auto"/>
        <w:rPr>
          <w:rFonts w:ascii="宋体" w:eastAsia="宋体" w:hAnsi="宋体" w:cs="宋体"/>
          <w:sz w:val="24"/>
        </w:rPr>
      </w:pPr>
    </w:p>
    <w:p w:rsidR="00D53AA5" w:rsidRDefault="000057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D53AA5" w:rsidRDefault="00005717">
      <w:pPr>
        <w:spacing w:line="312" w:lineRule="auto"/>
        <w:jc w:val="center"/>
      </w:pPr>
      <w:r>
        <w:rPr>
          <w:rFonts w:hint="eastAsia"/>
          <w:noProof/>
        </w:rPr>
        <w:drawing>
          <wp:inline distT="0" distB="0" distL="114300" distR="114300">
            <wp:extent cx="3200400" cy="853440"/>
            <wp:effectExtent l="0" t="0" r="0" b="0"/>
            <wp:docPr id="2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53AA5" w:rsidRDefault="00D53AA5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D53AA5" w:rsidRDefault="000057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D53AA5" w:rsidRDefault="00005717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一、“把握长文章的主要内容”是本单元的语文要素。这篇课文由多件事情组成，因此了解每一件事的主要内容，是把握全篇课文的基础。“给每一部分列小标题”对四年级的学生来说还是有很大难度的。我通过提供“谁做什么”或“谁怎么样”的支架列小标题，降低难度，让学生的能力得到提升，再用小标题将文章的主要内容串联起来，由易到难落实语文要素，富有实效。</w:t>
      </w:r>
    </w:p>
    <w:p w:rsidR="00D53AA5" w:rsidRDefault="000057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二、“一切景语皆情语。”本课中第一和第五、六部分都有美丽的环境描写，我引导学生通过想象画面、交流讨论等方式，感受景中情，效果很好。</w:t>
      </w:r>
    </w:p>
    <w:p w:rsidR="00D53AA5" w:rsidRDefault="00D53AA5">
      <w:pPr>
        <w:spacing w:line="312" w:lineRule="auto"/>
        <w:rPr>
          <w:rFonts w:ascii="宋体" w:eastAsia="宋体" w:hAnsi="宋体" w:cs="宋体"/>
          <w:sz w:val="24"/>
        </w:rPr>
      </w:pPr>
    </w:p>
    <w:sectPr w:rsidR="00D53AA5" w:rsidSect="00D53AA5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AA5" w:rsidRDefault="00D53AA5" w:rsidP="00D53AA5">
      <w:r>
        <w:separator/>
      </w:r>
    </w:p>
  </w:endnote>
  <w:endnote w:type="continuationSeparator" w:id="0">
    <w:p w:rsidR="00D53AA5" w:rsidRDefault="00D53AA5" w:rsidP="00D53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F37610DC-1187-4D79-AA57-8FEEEBDF1449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C7D25098-B23D-4584-824A-CA5FA984B0CF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AA5" w:rsidRDefault="00D53AA5" w:rsidP="00D53AA5">
      <w:r>
        <w:separator/>
      </w:r>
    </w:p>
  </w:footnote>
  <w:footnote w:type="continuationSeparator" w:id="0">
    <w:p w:rsidR="00D53AA5" w:rsidRDefault="00D53AA5" w:rsidP="00D53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AA5" w:rsidRPr="00005717" w:rsidRDefault="00D53AA5" w:rsidP="00005717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3FFB36"/>
    <w:multiLevelType w:val="singleLevel"/>
    <w:tmpl w:val="B53FFB3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005717"/>
    <w:rsid w:val="00D53AA5"/>
    <w:rsid w:val="064846B8"/>
    <w:rsid w:val="0D821775"/>
    <w:rsid w:val="120D40D7"/>
    <w:rsid w:val="14F22B8B"/>
    <w:rsid w:val="15580D16"/>
    <w:rsid w:val="16DE4C52"/>
    <w:rsid w:val="19C0705A"/>
    <w:rsid w:val="223419E8"/>
    <w:rsid w:val="23407DD4"/>
    <w:rsid w:val="27722488"/>
    <w:rsid w:val="28135055"/>
    <w:rsid w:val="28181D1E"/>
    <w:rsid w:val="28C03A4A"/>
    <w:rsid w:val="2A93114E"/>
    <w:rsid w:val="37FB4645"/>
    <w:rsid w:val="3E103754"/>
    <w:rsid w:val="4036487A"/>
    <w:rsid w:val="45D028B9"/>
    <w:rsid w:val="478227A2"/>
    <w:rsid w:val="4A0F45AC"/>
    <w:rsid w:val="4B497E1B"/>
    <w:rsid w:val="4E54474A"/>
    <w:rsid w:val="4E8C23B7"/>
    <w:rsid w:val="4E945F39"/>
    <w:rsid w:val="510F42B4"/>
    <w:rsid w:val="516F1A27"/>
    <w:rsid w:val="54237049"/>
    <w:rsid w:val="55D4287E"/>
    <w:rsid w:val="56454B4D"/>
    <w:rsid w:val="5A2162A3"/>
    <w:rsid w:val="5F27128C"/>
    <w:rsid w:val="60F43F92"/>
    <w:rsid w:val="60FB0135"/>
    <w:rsid w:val="629977C8"/>
    <w:rsid w:val="654C4252"/>
    <w:rsid w:val="69DC3D0B"/>
    <w:rsid w:val="6B0A0A5D"/>
    <w:rsid w:val="6DD672A0"/>
    <w:rsid w:val="6FDC1B6E"/>
    <w:rsid w:val="7243300C"/>
    <w:rsid w:val="79741DCF"/>
    <w:rsid w:val="798A4545"/>
    <w:rsid w:val="7CCD4614"/>
    <w:rsid w:val="7D0A25BD"/>
    <w:rsid w:val="7D26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3AA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D53AA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D53AA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005717"/>
    <w:rPr>
      <w:sz w:val="18"/>
      <w:szCs w:val="18"/>
    </w:rPr>
  </w:style>
  <w:style w:type="character" w:customStyle="1" w:styleId="Char">
    <w:name w:val="批注框文本 Char"/>
    <w:basedOn w:val="a0"/>
    <w:link w:val="a5"/>
    <w:rsid w:val="000057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